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4C" w:rsidRPr="00F5284C" w:rsidRDefault="00F5284C" w:rsidP="00F5284C">
      <w:pPr>
        <w:shd w:val="clear" w:color="auto" w:fill="FFFFFF"/>
        <w:spacing w:before="300" w:after="150" w:line="288" w:lineRule="atLeast"/>
        <w:outlineLvl w:val="0"/>
        <w:rPr>
          <w:rFonts w:ascii="Raleway" w:eastAsia="Times New Roman" w:hAnsi="Raleway" w:cs="Times New Roman"/>
          <w:color w:val="252E3F"/>
          <w:sz w:val="18"/>
          <w:szCs w:val="18"/>
          <w:lang w:eastAsia="sv-SE"/>
        </w:rPr>
      </w:pPr>
      <w:r w:rsidRPr="00F5284C">
        <w:rPr>
          <w:rFonts w:ascii="Raleway" w:eastAsia="Times New Roman" w:hAnsi="Raleway" w:cs="Times New Roman"/>
          <w:color w:val="4FB3D3"/>
          <w:kern w:val="36"/>
          <w:sz w:val="38"/>
          <w:szCs w:val="38"/>
          <w:lang w:eastAsia="sv-SE"/>
        </w:rPr>
        <w:t>Nytt projekt där du och din verksamhet kan göra skillnad</w:t>
      </w:r>
      <w:bookmarkStart w:id="0" w:name="_GoBack"/>
      <w:bookmarkEnd w:id="0"/>
    </w:p>
    <w:p w:rsidR="00F5284C" w:rsidRPr="00F5284C" w:rsidRDefault="00F5284C" w:rsidP="00F528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 w:firstLine="0"/>
        <w:rPr>
          <w:rFonts w:ascii="Raleway" w:eastAsia="Times New Roman" w:hAnsi="Raleway" w:cs="Times New Roman"/>
          <w:color w:val="333333"/>
          <w:sz w:val="27"/>
          <w:szCs w:val="27"/>
          <w:lang w:eastAsia="sv-SE"/>
        </w:rPr>
      </w:pPr>
      <w:r w:rsidRPr="00F5284C">
        <w:rPr>
          <w:rFonts w:ascii="Raleway" w:eastAsia="Times New Roman" w:hAnsi="Raleway" w:cs="Times New Roman"/>
          <w:color w:val="333333"/>
          <w:sz w:val="27"/>
          <w:szCs w:val="27"/>
          <w:lang w:eastAsia="sv-SE"/>
        </w:rPr>
        <w:t>Nu startar Projekt Viking. Den 18 februari inviger vi en ny mötesplats på Vikingagatan 23. Syftet är att möta de boende i området, minska utanförskapet och främja social integration. Även du och din verksamhet kan bidra!</w:t>
      </w:r>
    </w:p>
    <w:p w:rsidR="00F5284C" w:rsidRPr="00F5284C" w:rsidRDefault="00F5284C" w:rsidP="00F5284C">
      <w:pPr>
        <w:shd w:val="clear" w:color="auto" w:fill="FFFFFF"/>
        <w:spacing w:before="100" w:beforeAutospacing="1" w:after="100" w:afterAutospacing="1" w:line="360" w:lineRule="atLeast"/>
        <w:ind w:left="357"/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</w:pPr>
      <w:r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  <w:t>G</w:t>
      </w:r>
      <w:r w:rsidRPr="00F5284C"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  <w:t>enom projektet skapar vi en lokal mötesplats där boende exempelvis kan få hjälp och stöd med myndighetskontakter, hälsorelaterade frågor, föräldrastödsprogram, läxläsning samt aktiviteter av olika slag.</w:t>
      </w:r>
    </w:p>
    <w:p w:rsidR="00F5284C" w:rsidRPr="00F5284C" w:rsidRDefault="00F5284C" w:rsidP="00F5284C">
      <w:pPr>
        <w:shd w:val="clear" w:color="auto" w:fill="FFFFFF"/>
        <w:spacing w:before="100" w:beforeAutospacing="1" w:after="100" w:afterAutospacing="1" w:line="360" w:lineRule="atLeast"/>
        <w:ind w:left="357"/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</w:pPr>
      <w:r w:rsidRPr="00F5284C"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  <w:t>Vi kommer att arrangera aktiviteter för alla åldrar i området. Förhoppningen är att vår närvaro ska bidra till ökad trygghet och delaktighet, säger Åsa Eklund, sektorchef kultur och fritid.</w:t>
      </w:r>
    </w:p>
    <w:p w:rsidR="00F5284C" w:rsidRPr="00F5284C" w:rsidRDefault="00F5284C" w:rsidP="00F5284C">
      <w:pPr>
        <w:shd w:val="clear" w:color="auto" w:fill="FFFFFF"/>
        <w:spacing w:before="100" w:beforeAutospacing="1" w:after="100" w:afterAutospacing="1" w:line="360" w:lineRule="atLeast"/>
        <w:ind w:left="357"/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</w:pPr>
      <w:r w:rsidRPr="00F5284C"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  <w:t>Mötesplatsen har fått namnet Kronan. Tanken är att trädkronan symboliserar utveckling och tillväxt. Varje ny gren och blad representerar kunskap, erfarenheter och gemenskap som växer och stärks över tid.</w:t>
      </w:r>
    </w:p>
    <w:p w:rsidR="00F5284C" w:rsidRPr="00F5284C" w:rsidRDefault="00F5284C" w:rsidP="00F5284C">
      <w:pPr>
        <w:shd w:val="clear" w:color="auto" w:fill="FFFFFF"/>
        <w:spacing w:before="300" w:after="75" w:line="288" w:lineRule="atLeast"/>
        <w:outlineLvl w:val="1"/>
        <w:rPr>
          <w:rFonts w:ascii="Raleway" w:eastAsia="Times New Roman" w:hAnsi="Raleway" w:cs="Times New Roman"/>
          <w:b/>
          <w:bCs/>
          <w:color w:val="333333"/>
          <w:sz w:val="30"/>
          <w:szCs w:val="30"/>
          <w:lang w:eastAsia="sv-SE"/>
        </w:rPr>
      </w:pPr>
      <w:r w:rsidRPr="00F5284C">
        <w:rPr>
          <w:rFonts w:ascii="Raleway" w:eastAsia="Times New Roman" w:hAnsi="Raleway" w:cs="Times New Roman"/>
          <w:b/>
          <w:bCs/>
          <w:color w:val="333333"/>
          <w:sz w:val="30"/>
          <w:szCs w:val="30"/>
          <w:lang w:eastAsia="sv-SE"/>
        </w:rPr>
        <w:t>Vill du också göra skillnad?</w:t>
      </w:r>
    </w:p>
    <w:p w:rsidR="00F5284C" w:rsidRPr="00F5284C" w:rsidRDefault="00F5284C" w:rsidP="00F5284C">
      <w:pPr>
        <w:shd w:val="clear" w:color="auto" w:fill="FFFFFF"/>
        <w:spacing w:before="100" w:beforeAutospacing="1" w:after="100" w:afterAutospacing="1" w:line="360" w:lineRule="atLeast"/>
        <w:ind w:left="357"/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</w:pPr>
      <w:r w:rsidRPr="00F5284C"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  <w:t>Under år 2025 vill vi att Kronan ska vara bemannad under stora delar av veckorna med många olika aktiviteter. Vi vet att det finns bra driv och kunnig personal här i kommunen.</w:t>
      </w:r>
    </w:p>
    <w:p w:rsidR="00F5284C" w:rsidRPr="00F5284C" w:rsidRDefault="00F5284C" w:rsidP="00F5284C">
      <w:pPr>
        <w:shd w:val="clear" w:color="auto" w:fill="FFFFFF"/>
        <w:spacing w:before="100" w:beforeAutospacing="1" w:after="100" w:afterAutospacing="1" w:line="360" w:lineRule="atLeast"/>
        <w:ind w:left="357"/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</w:pPr>
      <w:r w:rsidRPr="00F5284C"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  <w:t>Fundera på vad du och ni kan göra för att göra skillnad för de boende på Vikingagatan i Götene, och hör av er till Tove Wold-Bremer.</w:t>
      </w:r>
    </w:p>
    <w:p w:rsidR="00F5284C" w:rsidRPr="00F5284C" w:rsidRDefault="00F5284C" w:rsidP="00F5284C">
      <w:pPr>
        <w:shd w:val="clear" w:color="auto" w:fill="FFFFFF"/>
        <w:spacing w:before="100" w:beforeAutospacing="1" w:after="100" w:afterAutospacing="1" w:line="360" w:lineRule="atLeast"/>
        <w:ind w:left="357"/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</w:pPr>
      <w:r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  <w:t>V</w:t>
      </w:r>
      <w:r w:rsidRPr="00F5284C"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  <w:t>i ser fram emot återkoppling!</w:t>
      </w:r>
    </w:p>
    <w:p w:rsidR="00F5284C" w:rsidRPr="00F5284C" w:rsidRDefault="00F5284C" w:rsidP="00F5284C">
      <w:pPr>
        <w:shd w:val="clear" w:color="auto" w:fill="FFFFFF"/>
        <w:spacing w:before="100" w:beforeAutospacing="1" w:after="100" w:afterAutospacing="1" w:line="360" w:lineRule="atLeast"/>
        <w:ind w:left="357"/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</w:pPr>
      <w:r w:rsidRPr="00F5284C"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  <w:t>Projektet initieras och drivs av Kultur och Fritidssektorn med medel och stöd av sektor Omsorg samt lokalbyggnadsstöd från Peab.</w:t>
      </w:r>
    </w:p>
    <w:p w:rsidR="00F5284C" w:rsidRPr="00F5284C" w:rsidRDefault="00F5284C" w:rsidP="00F5284C">
      <w:pPr>
        <w:shd w:val="clear" w:color="auto" w:fill="FFFFFF"/>
        <w:spacing w:before="100" w:beforeAutospacing="1" w:after="100" w:afterAutospacing="1" w:line="360" w:lineRule="atLeast"/>
        <w:ind w:left="357"/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</w:pPr>
      <w:r w:rsidRPr="00F5284C"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  <w:t>Peab bygger badhuset i Götene och stödjer genom sociala insatser, här i form av en paviljong för samhällsnyttiga ändamål.</w:t>
      </w:r>
    </w:p>
    <w:p w:rsidR="00F5284C" w:rsidRPr="00F5284C" w:rsidRDefault="00F5284C" w:rsidP="00F5284C">
      <w:pPr>
        <w:shd w:val="clear" w:color="auto" w:fill="FFFFFF"/>
        <w:spacing w:before="300" w:after="75" w:line="288" w:lineRule="atLeast"/>
        <w:outlineLvl w:val="1"/>
        <w:rPr>
          <w:rFonts w:ascii="Raleway" w:eastAsia="Times New Roman" w:hAnsi="Raleway" w:cs="Times New Roman"/>
          <w:b/>
          <w:bCs/>
          <w:color w:val="333333"/>
          <w:sz w:val="30"/>
          <w:szCs w:val="30"/>
          <w:lang w:eastAsia="sv-SE"/>
        </w:rPr>
      </w:pPr>
      <w:r w:rsidRPr="00F5284C">
        <w:rPr>
          <w:rFonts w:ascii="Raleway" w:eastAsia="Times New Roman" w:hAnsi="Raleway" w:cs="Times New Roman"/>
          <w:b/>
          <w:bCs/>
          <w:color w:val="333333"/>
          <w:sz w:val="30"/>
          <w:szCs w:val="30"/>
          <w:lang w:eastAsia="sv-SE"/>
        </w:rPr>
        <w:t>Kontakt</w:t>
      </w:r>
    </w:p>
    <w:p w:rsidR="00F5284C" w:rsidRPr="00F5284C" w:rsidRDefault="00F5284C" w:rsidP="00F5284C">
      <w:pPr>
        <w:shd w:val="clear" w:color="auto" w:fill="FFFFFF"/>
        <w:spacing w:before="100" w:beforeAutospacing="1" w:after="100" w:afterAutospacing="1" w:line="360" w:lineRule="atLeast"/>
        <w:ind w:left="357"/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</w:pPr>
      <w:r w:rsidRPr="00F5284C"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  <w:t>Tove Wold-Bremer, projektledare</w:t>
      </w:r>
    </w:p>
    <w:p w:rsidR="00F5284C" w:rsidRPr="00F5284C" w:rsidRDefault="00F5284C" w:rsidP="00F5284C">
      <w:pPr>
        <w:shd w:val="clear" w:color="auto" w:fill="FFFFFF"/>
        <w:spacing w:before="100" w:beforeAutospacing="1" w:after="100" w:afterAutospacing="1" w:line="360" w:lineRule="atLeast"/>
        <w:ind w:left="357"/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</w:pPr>
      <w:r w:rsidRPr="00F5284C"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  <w:t>Telefon: 0511-38 60 64</w:t>
      </w:r>
    </w:p>
    <w:p w:rsidR="00F5284C" w:rsidRPr="00F5284C" w:rsidRDefault="00F5284C" w:rsidP="00F5284C">
      <w:pPr>
        <w:shd w:val="clear" w:color="auto" w:fill="FFFFFF"/>
        <w:spacing w:before="100" w:beforeAutospacing="1" w:after="100" w:afterAutospacing="1" w:line="360" w:lineRule="atLeast"/>
        <w:ind w:left="357"/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</w:pPr>
      <w:r w:rsidRPr="00F5284C"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  <w:t xml:space="preserve">E-post: </w:t>
      </w:r>
      <w:hyperlink r:id="rId9" w:history="1">
        <w:r w:rsidRPr="00F5284C">
          <w:rPr>
            <w:rFonts w:ascii="Raleway" w:eastAsia="Times New Roman" w:hAnsi="Raleway" w:cs="Times New Roman"/>
            <w:color w:val="4D94BD"/>
            <w:sz w:val="23"/>
            <w:szCs w:val="23"/>
            <w:u w:val="single"/>
            <w:lang w:eastAsia="sv-SE"/>
          </w:rPr>
          <w:t>tove.wold-bremer@gotene.se</w:t>
        </w:r>
      </w:hyperlink>
    </w:p>
    <w:p w:rsidR="00F5284C" w:rsidRPr="00F5284C" w:rsidRDefault="00F5284C" w:rsidP="00F5284C">
      <w:pPr>
        <w:shd w:val="clear" w:color="auto" w:fill="FFFFFF"/>
        <w:spacing w:before="100" w:beforeAutospacing="1" w:after="100" w:afterAutospacing="1" w:line="360" w:lineRule="atLeast"/>
        <w:ind w:left="357"/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</w:pPr>
      <w:r w:rsidRPr="00F5284C">
        <w:rPr>
          <w:rFonts w:ascii="Raleway" w:eastAsia="Times New Roman" w:hAnsi="Raleway" w:cs="Times New Roman"/>
          <w:color w:val="333333"/>
          <w:sz w:val="23"/>
          <w:szCs w:val="23"/>
          <w:lang w:eastAsia="sv-SE"/>
        </w:rPr>
        <w:lastRenderedPageBreak/>
        <w:t> </w:t>
      </w:r>
    </w:p>
    <w:p w:rsidR="005C160E" w:rsidRPr="005C160E" w:rsidRDefault="005C160E" w:rsidP="00FA7834"/>
    <w:sectPr w:rsidR="005C160E" w:rsidRPr="005C1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4C31D34"/>
    <w:multiLevelType w:val="multilevel"/>
    <w:tmpl w:val="5776C60A"/>
    <w:styleLink w:val="Listformatnumreraderubriker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2041" w:hanging="2041"/>
      </w:pPr>
      <w:rPr>
        <w:rFonts w:hint="default"/>
      </w:rPr>
    </w:lvl>
  </w:abstractNum>
  <w:abstractNum w:abstractNumId="2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225EF5"/>
    <w:multiLevelType w:val="multilevel"/>
    <w:tmpl w:val="5776C60A"/>
    <w:numStyleLink w:val="Listformatnumreraderubriker"/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4C"/>
    <w:rsid w:val="000358E5"/>
    <w:rsid w:val="000F3400"/>
    <w:rsid w:val="000F6422"/>
    <w:rsid w:val="00184EB8"/>
    <w:rsid w:val="00184F9F"/>
    <w:rsid w:val="001D3C71"/>
    <w:rsid w:val="00232252"/>
    <w:rsid w:val="00236C88"/>
    <w:rsid w:val="00243C28"/>
    <w:rsid w:val="00486DB2"/>
    <w:rsid w:val="00500057"/>
    <w:rsid w:val="005C160E"/>
    <w:rsid w:val="005F45BB"/>
    <w:rsid w:val="007D6268"/>
    <w:rsid w:val="00833B01"/>
    <w:rsid w:val="008E2694"/>
    <w:rsid w:val="009970B1"/>
    <w:rsid w:val="009F1DFD"/>
    <w:rsid w:val="00AA3FE6"/>
    <w:rsid w:val="00AA7B66"/>
    <w:rsid w:val="00B25146"/>
    <w:rsid w:val="00B96894"/>
    <w:rsid w:val="00BC1383"/>
    <w:rsid w:val="00C65D7C"/>
    <w:rsid w:val="00CF3051"/>
    <w:rsid w:val="00D3595E"/>
    <w:rsid w:val="00F5284C"/>
    <w:rsid w:val="00FA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EA32"/>
  <w15:chartTrackingRefBased/>
  <w15:docId w15:val="{A6DA6A2F-369B-421E-AA08-9494DF77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252"/>
    <w:pPr>
      <w:spacing w:after="0" w:line="260" w:lineRule="atLeast"/>
    </w:pPr>
    <w:rPr>
      <w:sz w:val="24"/>
      <w:lang w:val="sv-SE"/>
    </w:rPr>
  </w:style>
  <w:style w:type="paragraph" w:styleId="Rubrik1">
    <w:name w:val="heading 1"/>
    <w:next w:val="Normal"/>
    <w:link w:val="Rubrik1Char"/>
    <w:uiPriority w:val="1"/>
    <w:qFormat/>
    <w:rsid w:val="00184EB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006A52" w:themeColor="text2"/>
      <w:sz w:val="44"/>
      <w:szCs w:val="32"/>
      <w:lang w:val="sv-SE"/>
    </w:rPr>
  </w:style>
  <w:style w:type="paragraph" w:styleId="Rubrik2">
    <w:name w:val="heading 2"/>
    <w:next w:val="Normal"/>
    <w:link w:val="Rubrik2Char"/>
    <w:uiPriority w:val="1"/>
    <w:qFormat/>
    <w:rsid w:val="00184EB8"/>
    <w:pPr>
      <w:keepNext/>
      <w:keepLines/>
      <w:spacing w:before="240" w:after="120" w:line="280" w:lineRule="atLeast"/>
      <w:outlineLvl w:val="1"/>
    </w:pPr>
    <w:rPr>
      <w:rFonts w:asciiTheme="majorHAnsi" w:eastAsiaTheme="majorEastAsia" w:hAnsiTheme="majorHAnsi" w:cstheme="majorBidi"/>
      <w:color w:val="006A52" w:themeColor="text2"/>
      <w:sz w:val="36"/>
      <w:szCs w:val="26"/>
      <w:lang w:val="sv-SE"/>
    </w:rPr>
  </w:style>
  <w:style w:type="paragraph" w:styleId="Rubrik3">
    <w:name w:val="heading 3"/>
    <w:next w:val="Normal"/>
    <w:link w:val="Rubrik3Char"/>
    <w:uiPriority w:val="1"/>
    <w:qFormat/>
    <w:rsid w:val="00184EB8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color w:val="006A52" w:themeColor="text2"/>
      <w:sz w:val="28"/>
      <w:szCs w:val="24"/>
      <w:lang w:val="sv-SE"/>
    </w:rPr>
  </w:style>
  <w:style w:type="paragraph" w:styleId="Rubrik4">
    <w:name w:val="heading 4"/>
    <w:next w:val="Normal"/>
    <w:link w:val="Rubrik4Char"/>
    <w:uiPriority w:val="1"/>
    <w:semiHidden/>
    <w:rsid w:val="00C65D7C"/>
    <w:pPr>
      <w:keepNext/>
      <w:keepLines/>
      <w:spacing w:before="240" w:after="120" w:line="280" w:lineRule="atLeast"/>
      <w:outlineLvl w:val="3"/>
    </w:pPr>
    <w:rPr>
      <w:rFonts w:asciiTheme="majorHAnsi" w:eastAsiaTheme="majorEastAsia" w:hAnsiTheme="majorHAnsi" w:cstheme="majorBidi"/>
      <w:b/>
      <w:iCs/>
      <w:sz w:val="24"/>
      <w:lang w:val="sv-SE"/>
    </w:rPr>
  </w:style>
  <w:style w:type="paragraph" w:styleId="Rubrik5">
    <w:name w:val="heading 5"/>
    <w:next w:val="Normal"/>
    <w:link w:val="Rubrik5Char"/>
    <w:uiPriority w:val="1"/>
    <w:semiHidden/>
    <w:qFormat/>
    <w:rsid w:val="00C65D7C"/>
    <w:pPr>
      <w:keepNext/>
      <w:keepLines/>
      <w:numPr>
        <w:ilvl w:val="4"/>
        <w:numId w:val="6"/>
      </w:numPr>
      <w:spacing w:before="240" w:after="120" w:line="280" w:lineRule="atLeast"/>
      <w:outlineLvl w:val="4"/>
    </w:pPr>
    <w:rPr>
      <w:rFonts w:ascii="Arial" w:eastAsiaTheme="majorEastAsia" w:hAnsi="Arial" w:cstheme="majorBidi"/>
      <w:b/>
      <w:sz w:val="24"/>
      <w:lang w:val="sv-SE"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C65D7C"/>
    <w:pPr>
      <w:keepNext/>
      <w:keepLines/>
      <w:numPr>
        <w:ilvl w:val="5"/>
        <w:numId w:val="6"/>
      </w:numPr>
      <w:spacing w:before="240" w:after="120" w:line="280" w:lineRule="atLeast"/>
      <w:outlineLvl w:val="5"/>
    </w:pPr>
    <w:rPr>
      <w:rFonts w:ascii="Arial" w:eastAsiaTheme="majorEastAsia" w:hAnsi="Arial" w:cstheme="majorBidi"/>
      <w:b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C65D7C"/>
    <w:pPr>
      <w:keepNext/>
      <w:keepLines/>
      <w:numPr>
        <w:ilvl w:val="6"/>
        <w:numId w:val="6"/>
      </w:numPr>
      <w:spacing w:before="240" w:after="120" w:line="280" w:lineRule="atLeast"/>
      <w:outlineLvl w:val="6"/>
    </w:pPr>
    <w:rPr>
      <w:rFonts w:ascii="Arial" w:eastAsiaTheme="majorEastAsia" w:hAnsi="Arial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C65D7C"/>
    <w:pPr>
      <w:keepNext/>
      <w:keepLines/>
      <w:numPr>
        <w:ilvl w:val="7"/>
        <w:numId w:val="6"/>
      </w:numPr>
      <w:spacing w:before="240" w:after="120" w:line="280" w:lineRule="atLeast"/>
      <w:outlineLvl w:val="7"/>
    </w:pPr>
    <w:rPr>
      <w:rFonts w:ascii="Arial" w:eastAsiaTheme="majorEastAsia" w:hAnsi="Arial" w:cstheme="majorBidi"/>
      <w:b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C65D7C"/>
    <w:pPr>
      <w:keepNext/>
      <w:keepLines/>
      <w:numPr>
        <w:ilvl w:val="8"/>
        <w:numId w:val="6"/>
      </w:numPr>
      <w:spacing w:before="240" w:after="120" w:line="280" w:lineRule="atLeast"/>
      <w:outlineLvl w:val="8"/>
    </w:pPr>
    <w:rPr>
      <w:rFonts w:ascii="Arial" w:eastAsiaTheme="majorEastAsia" w:hAnsi="Arial" w:cstheme="majorBidi"/>
      <w:b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Listformatnumreradlista">
    <w:name w:val="Listformat numrerad lista"/>
    <w:uiPriority w:val="99"/>
    <w:rsid w:val="00C65D7C"/>
    <w:pPr>
      <w:numPr>
        <w:numId w:val="1"/>
      </w:numPr>
    </w:pPr>
  </w:style>
  <w:style w:type="numbering" w:customStyle="1" w:styleId="Listformatnumreraderubriker">
    <w:name w:val="Listformat numrerade rubriker"/>
    <w:uiPriority w:val="99"/>
    <w:rsid w:val="00C65D7C"/>
    <w:pPr>
      <w:numPr>
        <w:numId w:val="2"/>
      </w:numPr>
    </w:pPr>
  </w:style>
  <w:style w:type="numbering" w:customStyle="1" w:styleId="Listformatpunktlista">
    <w:name w:val="Listformat punktlista"/>
    <w:uiPriority w:val="99"/>
    <w:rsid w:val="00C65D7C"/>
    <w:pPr>
      <w:numPr>
        <w:numId w:val="3"/>
      </w:numPr>
    </w:pPr>
  </w:style>
  <w:style w:type="paragraph" w:styleId="Numreradlista">
    <w:name w:val="List Number"/>
    <w:basedOn w:val="Normal"/>
    <w:uiPriority w:val="3"/>
    <w:qFormat/>
    <w:rsid w:val="00C65D7C"/>
    <w:pPr>
      <w:numPr>
        <w:numId w:val="4"/>
      </w:numPr>
      <w:spacing w:after="180"/>
      <w:contextualSpacing/>
    </w:pPr>
  </w:style>
  <w:style w:type="paragraph" w:styleId="Punktlista">
    <w:name w:val="List Bullet"/>
    <w:basedOn w:val="Normal"/>
    <w:uiPriority w:val="2"/>
    <w:qFormat/>
    <w:rsid w:val="00C65D7C"/>
    <w:pPr>
      <w:numPr>
        <w:numId w:val="5"/>
      </w:numPr>
      <w:spacing w:after="180"/>
      <w:contextualSpacing/>
    </w:pPr>
  </w:style>
  <w:style w:type="character" w:customStyle="1" w:styleId="Rubrik1Char">
    <w:name w:val="Rubrik 1 Char"/>
    <w:basedOn w:val="Standardstycketeckensnitt"/>
    <w:link w:val="Rubrik1"/>
    <w:uiPriority w:val="1"/>
    <w:rsid w:val="00184EB8"/>
    <w:rPr>
      <w:rFonts w:asciiTheme="majorHAnsi" w:eastAsiaTheme="majorEastAsia" w:hAnsiTheme="majorHAnsi" w:cstheme="majorBidi"/>
      <w:color w:val="006A52" w:themeColor="text2"/>
      <w:sz w:val="4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184EB8"/>
    <w:rPr>
      <w:rFonts w:asciiTheme="majorHAnsi" w:eastAsiaTheme="majorEastAsia" w:hAnsiTheme="majorHAnsi" w:cstheme="majorBidi"/>
      <w:color w:val="006A52" w:themeColor="text2"/>
      <w:sz w:val="36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184EB8"/>
    <w:rPr>
      <w:rFonts w:asciiTheme="majorHAnsi" w:eastAsiaTheme="majorEastAsia" w:hAnsiTheme="majorHAnsi" w:cstheme="majorBidi"/>
      <w:color w:val="006A52" w:themeColor="text2"/>
      <w:sz w:val="28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C65D7C"/>
    <w:rPr>
      <w:rFonts w:asciiTheme="majorHAnsi" w:eastAsiaTheme="majorEastAsia" w:hAnsiTheme="majorHAnsi" w:cstheme="majorBidi"/>
      <w:b/>
      <w:iCs/>
      <w:sz w:val="24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C65D7C"/>
    <w:rPr>
      <w:rFonts w:ascii="Arial" w:eastAsiaTheme="majorEastAsia" w:hAnsi="Arial" w:cstheme="majorBidi"/>
      <w:b/>
      <w:sz w:val="24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C65D7C"/>
    <w:rPr>
      <w:rFonts w:ascii="Arial" w:eastAsiaTheme="majorEastAsia" w:hAnsi="Arial" w:cstheme="majorBidi"/>
      <w:b/>
      <w:sz w:val="24"/>
      <w:lang w:val="sv-SE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C65D7C"/>
    <w:rPr>
      <w:rFonts w:ascii="Arial" w:eastAsiaTheme="majorEastAsia" w:hAnsi="Arial" w:cstheme="majorBidi"/>
      <w:b/>
      <w:iCs/>
      <w:sz w:val="24"/>
      <w:lang w:val="sv-SE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C65D7C"/>
    <w:rPr>
      <w:rFonts w:ascii="Arial" w:eastAsiaTheme="majorEastAsia" w:hAnsi="Arial" w:cstheme="majorBidi"/>
      <w:b/>
      <w:sz w:val="24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C65D7C"/>
    <w:rPr>
      <w:rFonts w:ascii="Arial" w:eastAsiaTheme="majorEastAsia" w:hAnsi="Arial" w:cstheme="majorBidi"/>
      <w:b/>
      <w:iCs/>
      <w:sz w:val="24"/>
      <w:szCs w:val="21"/>
      <w:lang w:val="sv-SE"/>
    </w:rPr>
  </w:style>
  <w:style w:type="paragraph" w:customStyle="1" w:styleId="Bildtext">
    <w:name w:val="Bildtext"/>
    <w:basedOn w:val="Normal"/>
    <w:uiPriority w:val="4"/>
    <w:semiHidden/>
    <w:qFormat/>
    <w:rsid w:val="00C65D7C"/>
    <w:pPr>
      <w:spacing w:after="120" w:line="259" w:lineRule="auto"/>
    </w:pPr>
    <w:rPr>
      <w:sz w:val="20"/>
    </w:rPr>
  </w:style>
  <w:style w:type="paragraph" w:customStyle="1" w:styleId="Gtenerubrik">
    <w:name w:val="Götenerubrik"/>
    <w:basedOn w:val="Rubrik1"/>
    <w:semiHidden/>
    <w:qFormat/>
    <w:rsid w:val="00C65D7C"/>
    <w:pPr>
      <w:pBdr>
        <w:bottom w:val="single" w:sz="8" w:space="1" w:color="auto"/>
      </w:pBdr>
      <w:spacing w:before="0" w:after="240"/>
    </w:pPr>
    <w:rPr>
      <w:b/>
    </w:rPr>
  </w:style>
  <w:style w:type="paragraph" w:styleId="Sidfot">
    <w:name w:val="footer"/>
    <w:basedOn w:val="Normal"/>
    <w:link w:val="SidfotChar"/>
    <w:uiPriority w:val="99"/>
    <w:semiHidden/>
    <w:rsid w:val="00C65D7C"/>
    <w:pPr>
      <w:tabs>
        <w:tab w:val="center" w:pos="4513"/>
        <w:tab w:val="right" w:pos="9026"/>
      </w:tabs>
      <w:spacing w:line="240" w:lineRule="auto"/>
    </w:pPr>
    <w:rPr>
      <w:rFonts w:ascii="Arial" w:hAnsi="Arial"/>
      <w:sz w:val="18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32252"/>
    <w:rPr>
      <w:rFonts w:ascii="Arial" w:hAnsi="Arial"/>
      <w:sz w:val="18"/>
      <w:lang w:val="sv-SE"/>
    </w:rPr>
  </w:style>
  <w:style w:type="paragraph" w:styleId="Sidhuvud">
    <w:name w:val="header"/>
    <w:basedOn w:val="Normal"/>
    <w:link w:val="SidhuvudChar"/>
    <w:uiPriority w:val="99"/>
    <w:semiHidden/>
    <w:rsid w:val="00C65D7C"/>
    <w:pPr>
      <w:tabs>
        <w:tab w:val="center" w:pos="4513"/>
        <w:tab w:val="right" w:pos="9026"/>
      </w:tabs>
      <w:spacing w:line="240" w:lineRule="auto"/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32252"/>
    <w:rPr>
      <w:sz w:val="20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5F45BB"/>
    <w:pPr>
      <w:spacing w:after="120" w:line="259" w:lineRule="auto"/>
    </w:pPr>
    <w:rPr>
      <w:sz w:val="32"/>
    </w:rPr>
  </w:style>
  <w:style w:type="paragraph" w:customStyle="1" w:styleId="Undertitel">
    <w:name w:val="Undertitel"/>
    <w:basedOn w:val="Underrubrik"/>
    <w:next w:val="Normal"/>
    <w:uiPriority w:val="1"/>
    <w:qFormat/>
    <w:rsid w:val="005F45BB"/>
    <w:pPr>
      <w:spacing w:after="240" w:line="259" w:lineRule="auto"/>
    </w:pPr>
    <w:rPr>
      <w:rFonts w:asciiTheme="majorHAnsi" w:hAnsiTheme="majorHAnsi"/>
      <w:color w:val="auto"/>
      <w:sz w:val="3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F45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F45BB"/>
    <w:rPr>
      <w:rFonts w:eastAsiaTheme="minorEastAsia"/>
      <w:color w:val="5A5A5A" w:themeColor="text1" w:themeTint="A5"/>
      <w:spacing w:val="15"/>
      <w:lang w:val="sv-SE"/>
    </w:rPr>
  </w:style>
  <w:style w:type="paragraph" w:customStyle="1" w:styleId="Titel">
    <w:name w:val="Titel"/>
    <w:basedOn w:val="Rubrik"/>
    <w:next w:val="Normal"/>
    <w:uiPriority w:val="1"/>
    <w:qFormat/>
    <w:rsid w:val="005F45BB"/>
    <w:pPr>
      <w:spacing w:after="120" w:line="259" w:lineRule="auto"/>
    </w:pPr>
    <w:rPr>
      <w:sz w:val="72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5F45B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5F45BB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ove.wold-bremer@gotene.se" TargetMode="External"/></Relationships>
</file>

<file path=word/theme/theme1.xml><?xml version="1.0" encoding="utf-8"?>
<a:theme xmlns:a="http://schemas.openxmlformats.org/drawingml/2006/main" name="Götene">
  <a:themeElements>
    <a:clrScheme name="Götene liggande rapport">
      <a:dk1>
        <a:sysClr val="windowText" lastClr="000000"/>
      </a:dk1>
      <a:lt1>
        <a:sysClr val="window" lastClr="FFFFFF"/>
      </a:lt1>
      <a:dk2>
        <a:srgbClr val="006A52"/>
      </a:dk2>
      <a:lt2>
        <a:srgbClr val="CFC7C0"/>
      </a:lt2>
      <a:accent1>
        <a:srgbClr val="73BF1F"/>
      </a:accent1>
      <a:accent2>
        <a:srgbClr val="4FB3D3"/>
      </a:accent2>
      <a:accent3>
        <a:srgbClr val="005587"/>
      </a:accent3>
      <a:accent4>
        <a:srgbClr val="D53F77"/>
      </a:accent4>
      <a:accent5>
        <a:srgbClr val="A61904"/>
      </a:accent5>
      <a:accent6>
        <a:srgbClr val="F2A900"/>
      </a:accent6>
      <a:hlink>
        <a:srgbClr val="0563C1"/>
      </a:hlink>
      <a:folHlink>
        <a:srgbClr val="954F72"/>
      </a:folHlink>
    </a:clrScheme>
    <a:fontScheme name="Götene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61AB8A77A0E47A66CCD7406471ACE" ma:contentTypeVersion="9" ma:contentTypeDescription="Skapa ett nytt dokument." ma:contentTypeScope="" ma:versionID="627a576ded3709135f798213e89c3e85">
  <xsd:schema xmlns:xsd="http://www.w3.org/2001/XMLSchema" xmlns:xs="http://www.w3.org/2001/XMLSchema" xmlns:p="http://schemas.microsoft.com/office/2006/metadata/properties" xmlns:ns2="a2c8835c-d3d0-4b69-b07f-f6fe9a9179bf" xmlns:ns3="07d149a3-ae10-47d9-91b5-5b543d868ada" targetNamespace="http://schemas.microsoft.com/office/2006/metadata/properties" ma:root="true" ma:fieldsID="69450698f2e6cee76ec785cdb48c1eb8" ns2:_="" ns3:_="">
    <xsd:import namespace="a2c8835c-d3d0-4b69-b07f-f6fe9a9179bf"/>
    <xsd:import namespace="07d149a3-ae10-47d9-91b5-5b543d86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835c-d3d0-4b69-b07f-f6fe9a917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149a3-ae10-47d9-91b5-5b543d86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0EC40-1F04-4FEE-8A89-5F4B756A3E2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2c8835c-d3d0-4b69-b07f-f6fe9a9179bf"/>
    <ds:schemaRef ds:uri="http://purl.org/dc/dcmitype/"/>
    <ds:schemaRef ds:uri="07d149a3-ae10-47d9-91b5-5b543d868ada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B81325-6E6A-488F-B0D6-89A04CF2E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1462E-B560-4B0B-855D-0314CB91D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8835c-d3d0-4b69-b07f-f6fe9a9179bf"/>
    <ds:schemaRef ds:uri="07d149a3-ae10-47d9-91b5-5b543d86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4DFC25-6E63-4B3A-8117-632E0773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Göliska IT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Eklund</dc:creator>
  <cp:keywords/>
  <dc:description/>
  <cp:lastModifiedBy>Åsa Eklund</cp:lastModifiedBy>
  <cp:revision>1</cp:revision>
  <dcterms:created xsi:type="dcterms:W3CDTF">2025-03-11T13:45:00Z</dcterms:created>
  <dcterms:modified xsi:type="dcterms:W3CDTF">2025-03-11T13:48:00Z</dcterms:modified>
</cp:coreProperties>
</file>